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DE2" w:rsidRDefault="000828CB" w:rsidP="00A66DE2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111\Desktop\ЛОКАЛЬНЫЕ  АКТЫ ,ПОЛОЖЕНИЯ\Положение о методическом сове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11\Desktop\ЛОКАЛЬНЫЕ  АКТЫ ,ПОЛОЖЕНИЯ\Положение о методическом совет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28CB" w:rsidRDefault="000828CB" w:rsidP="00FC6883">
      <w:pPr>
        <w:ind w:firstLine="540"/>
        <w:jc w:val="center"/>
        <w:rPr>
          <w:rStyle w:val="FontStyle28"/>
          <w:sz w:val="24"/>
          <w:szCs w:val="24"/>
        </w:rPr>
      </w:pPr>
      <w:bookmarkStart w:id="0" w:name="_GoBack"/>
      <w:bookmarkEnd w:id="0"/>
    </w:p>
    <w:p w:rsidR="000828CB" w:rsidRDefault="000828CB" w:rsidP="00FC6883">
      <w:pPr>
        <w:ind w:firstLine="540"/>
        <w:jc w:val="center"/>
        <w:rPr>
          <w:rStyle w:val="FontStyle28"/>
          <w:sz w:val="24"/>
          <w:szCs w:val="24"/>
        </w:rPr>
      </w:pPr>
    </w:p>
    <w:p w:rsidR="000828CB" w:rsidRDefault="000828CB" w:rsidP="00FC6883">
      <w:pPr>
        <w:ind w:firstLine="540"/>
        <w:jc w:val="center"/>
        <w:rPr>
          <w:rStyle w:val="FontStyle28"/>
          <w:sz w:val="24"/>
          <w:szCs w:val="24"/>
        </w:rPr>
      </w:pPr>
    </w:p>
    <w:p w:rsidR="000828CB" w:rsidRDefault="000828CB" w:rsidP="00FC6883">
      <w:pPr>
        <w:ind w:firstLine="540"/>
        <w:jc w:val="center"/>
        <w:rPr>
          <w:rStyle w:val="FontStyle28"/>
          <w:sz w:val="24"/>
          <w:szCs w:val="24"/>
        </w:rPr>
      </w:pPr>
    </w:p>
    <w:p w:rsidR="00FC6883" w:rsidRPr="00FC6883" w:rsidRDefault="00FC6883" w:rsidP="00FC6883">
      <w:pPr>
        <w:ind w:firstLine="540"/>
        <w:jc w:val="center"/>
        <w:rPr>
          <w:rStyle w:val="FontStyle28"/>
          <w:sz w:val="24"/>
          <w:szCs w:val="24"/>
        </w:rPr>
      </w:pPr>
      <w:r>
        <w:rPr>
          <w:rStyle w:val="FontStyle28"/>
          <w:sz w:val="24"/>
          <w:szCs w:val="24"/>
        </w:rPr>
        <w:lastRenderedPageBreak/>
        <w:t>ОБЩИЕ ПОЛОЖЕНИЯ</w:t>
      </w:r>
    </w:p>
    <w:p w:rsidR="00FC6883" w:rsidRDefault="00FC6883" w:rsidP="00FC6883">
      <w:pPr>
        <w:ind w:firstLine="540"/>
        <w:jc w:val="both"/>
        <w:rPr>
          <w:rStyle w:val="FontStyle32"/>
          <w:sz w:val="24"/>
          <w:szCs w:val="24"/>
        </w:rPr>
      </w:pPr>
      <w:r>
        <w:rPr>
          <w:rStyle w:val="FontStyle28"/>
          <w:b w:val="0"/>
          <w:sz w:val="24"/>
          <w:szCs w:val="24"/>
        </w:rPr>
        <w:t xml:space="preserve">1. </w:t>
      </w:r>
      <w:r>
        <w:rPr>
          <w:rStyle w:val="FontStyle32"/>
          <w:sz w:val="24"/>
          <w:szCs w:val="24"/>
        </w:rPr>
        <w:t>Методический совет - коллективный общественный профессиональный</w:t>
      </w:r>
      <w:r>
        <w:rPr>
          <w:rStyle w:val="FontStyle32"/>
          <w:sz w:val="24"/>
          <w:szCs w:val="24"/>
        </w:rPr>
        <w:br/>
        <w:t>орган, одна из форм государственно-общественного управления школой.</w:t>
      </w:r>
    </w:p>
    <w:p w:rsidR="00FC6883" w:rsidRDefault="00FC6883" w:rsidP="00FC6883">
      <w:pPr>
        <w:ind w:firstLine="540"/>
        <w:jc w:val="both"/>
        <w:rPr>
          <w:rStyle w:val="FontStyle32"/>
          <w:sz w:val="24"/>
          <w:szCs w:val="24"/>
        </w:rPr>
      </w:pPr>
      <w:r>
        <w:rPr>
          <w:rStyle w:val="FontStyle28"/>
          <w:b w:val="0"/>
          <w:sz w:val="24"/>
          <w:szCs w:val="24"/>
        </w:rPr>
        <w:t xml:space="preserve">2. </w:t>
      </w:r>
      <w:r>
        <w:rPr>
          <w:rStyle w:val="FontStyle32"/>
          <w:sz w:val="24"/>
          <w:szCs w:val="24"/>
        </w:rPr>
        <w:t>Цель деятельности методического совета - координация усилий различных</w:t>
      </w:r>
      <w:r>
        <w:rPr>
          <w:rStyle w:val="FontStyle32"/>
          <w:sz w:val="24"/>
          <w:szCs w:val="24"/>
        </w:rPr>
        <w:br/>
        <w:t>служб, подразделений Муниципального бюджетного учреждения «</w:t>
      </w:r>
      <w:r w:rsidR="00014021">
        <w:rPr>
          <w:rStyle w:val="FontStyle32"/>
          <w:sz w:val="24"/>
          <w:szCs w:val="24"/>
        </w:rPr>
        <w:t>С</w:t>
      </w:r>
      <w:r w:rsidR="009B36F0">
        <w:rPr>
          <w:rStyle w:val="FontStyle32"/>
          <w:sz w:val="24"/>
          <w:szCs w:val="24"/>
        </w:rPr>
        <w:t>портивная школа» Р</w:t>
      </w:r>
      <w:r>
        <w:rPr>
          <w:rStyle w:val="FontStyle32"/>
          <w:sz w:val="24"/>
          <w:szCs w:val="24"/>
        </w:rPr>
        <w:t>ыбно – Слободского муниципального района (дале</w:t>
      </w:r>
      <w:r w:rsidR="009B36F0">
        <w:rPr>
          <w:rStyle w:val="FontStyle32"/>
          <w:sz w:val="24"/>
          <w:szCs w:val="24"/>
        </w:rPr>
        <w:t>е - школа), творческих тренеров</w:t>
      </w:r>
      <w:r>
        <w:rPr>
          <w:rStyle w:val="FontStyle32"/>
          <w:sz w:val="24"/>
          <w:szCs w:val="24"/>
        </w:rPr>
        <w:t>, направленных на развитие научно-методического обеспечения учебно-тренировочного процесса, инновационной деятельности педагогического коллектива.</w:t>
      </w:r>
    </w:p>
    <w:p w:rsidR="00FC6883" w:rsidRDefault="00FC6883" w:rsidP="00FC6883">
      <w:pPr>
        <w:ind w:firstLine="540"/>
        <w:jc w:val="both"/>
        <w:rPr>
          <w:rStyle w:val="FontStyle32"/>
          <w:sz w:val="24"/>
          <w:szCs w:val="24"/>
        </w:rPr>
      </w:pPr>
      <w:r>
        <w:rPr>
          <w:rStyle w:val="FontStyle32"/>
          <w:sz w:val="24"/>
          <w:szCs w:val="24"/>
        </w:rPr>
        <w:t>Методический совет:</w:t>
      </w:r>
    </w:p>
    <w:p w:rsidR="00FC6883" w:rsidRDefault="00FC6883" w:rsidP="00FC6883">
      <w:pPr>
        <w:ind w:firstLine="540"/>
        <w:jc w:val="both"/>
        <w:rPr>
          <w:rStyle w:val="FontStyle32"/>
          <w:sz w:val="24"/>
          <w:szCs w:val="24"/>
        </w:rPr>
      </w:pPr>
      <w:r>
        <w:rPr>
          <w:rStyle w:val="FontStyle32"/>
          <w:sz w:val="24"/>
          <w:szCs w:val="24"/>
        </w:rPr>
        <w:t>-</w:t>
      </w:r>
      <w:r>
        <w:rPr>
          <w:rStyle w:val="FontStyle32"/>
          <w:sz w:val="24"/>
          <w:szCs w:val="24"/>
        </w:rPr>
        <w:tab/>
        <w:t>рассматривает, вырабатывает, оценивает стратегически важные предложения по развитию школы, отдельных ее участков по научно-методическому обеспечению учебно-тренировочного процесса;</w:t>
      </w:r>
    </w:p>
    <w:p w:rsidR="00FC6883" w:rsidRDefault="00FC6883" w:rsidP="00FC6883">
      <w:pPr>
        <w:ind w:firstLine="540"/>
        <w:jc w:val="both"/>
        <w:rPr>
          <w:rStyle w:val="FontStyle32"/>
          <w:sz w:val="24"/>
          <w:szCs w:val="24"/>
        </w:rPr>
      </w:pPr>
      <w:r>
        <w:rPr>
          <w:rStyle w:val="FontStyle32"/>
          <w:sz w:val="24"/>
          <w:szCs w:val="24"/>
        </w:rPr>
        <w:t>-</w:t>
      </w:r>
      <w:r>
        <w:rPr>
          <w:rStyle w:val="FontStyle32"/>
          <w:sz w:val="24"/>
          <w:szCs w:val="24"/>
        </w:rPr>
        <w:tab/>
        <w:t>организует разработку, экспертизу стратегических документов школы (программы развития школы, учебных планов, учебных программ);</w:t>
      </w:r>
    </w:p>
    <w:p w:rsidR="00FC6883" w:rsidRDefault="00FC6883" w:rsidP="00FC6883">
      <w:pPr>
        <w:ind w:firstLine="540"/>
        <w:jc w:val="both"/>
        <w:rPr>
          <w:rStyle w:val="FontStyle32"/>
          <w:sz w:val="24"/>
          <w:szCs w:val="24"/>
        </w:rPr>
      </w:pPr>
      <w:r>
        <w:rPr>
          <w:rStyle w:val="FontStyle32"/>
          <w:sz w:val="24"/>
          <w:szCs w:val="24"/>
        </w:rPr>
        <w:t>-</w:t>
      </w:r>
      <w:r>
        <w:rPr>
          <w:rStyle w:val="FontStyle32"/>
          <w:sz w:val="24"/>
          <w:szCs w:val="24"/>
        </w:rPr>
        <w:tab/>
        <w:t>анализирует ход и результаты комплексных нововведений, исследований, имеющих значимые последствия для развития школы в целом;</w:t>
      </w:r>
    </w:p>
    <w:p w:rsidR="00FC6883" w:rsidRDefault="00FC6883" w:rsidP="00FC6883">
      <w:pPr>
        <w:ind w:firstLine="540"/>
        <w:jc w:val="both"/>
        <w:rPr>
          <w:rStyle w:val="FontStyle32"/>
          <w:sz w:val="24"/>
          <w:szCs w:val="24"/>
        </w:rPr>
      </w:pPr>
      <w:r>
        <w:rPr>
          <w:rStyle w:val="FontStyle32"/>
          <w:sz w:val="24"/>
          <w:szCs w:val="24"/>
        </w:rPr>
        <w:t>- вырабатывает и согласовывает подходы к организации, осуществлению и оценке инновационной деятельности в школе (поиск и освоение новшеств, организация опытно-экспериментальной, исследовательской деят</w:t>
      </w:r>
      <w:r w:rsidR="009B36F0">
        <w:rPr>
          <w:rStyle w:val="FontStyle32"/>
          <w:sz w:val="24"/>
          <w:szCs w:val="24"/>
        </w:rPr>
        <w:t xml:space="preserve">ельности, разработка и применение авторских </w:t>
      </w:r>
      <w:r>
        <w:rPr>
          <w:rStyle w:val="FontStyle32"/>
          <w:sz w:val="24"/>
          <w:szCs w:val="24"/>
        </w:rPr>
        <w:t xml:space="preserve"> программ, новых технологий);</w:t>
      </w:r>
    </w:p>
    <w:p w:rsidR="00FC6883" w:rsidRDefault="00FC6883" w:rsidP="00FC6883">
      <w:pPr>
        <w:ind w:firstLine="540"/>
        <w:jc w:val="both"/>
        <w:rPr>
          <w:rStyle w:val="FontStyle32"/>
          <w:sz w:val="24"/>
          <w:szCs w:val="24"/>
        </w:rPr>
      </w:pPr>
      <w:r>
        <w:rPr>
          <w:rStyle w:val="FontStyle32"/>
          <w:sz w:val="24"/>
          <w:szCs w:val="24"/>
        </w:rPr>
        <w:t xml:space="preserve">- организует работу по повышению квалификации </w:t>
      </w:r>
      <w:r w:rsidR="009B36F0">
        <w:rPr>
          <w:rStyle w:val="FontStyle32"/>
          <w:sz w:val="24"/>
          <w:szCs w:val="24"/>
        </w:rPr>
        <w:t xml:space="preserve">тренерских </w:t>
      </w:r>
      <w:r>
        <w:rPr>
          <w:rStyle w:val="FontStyle32"/>
          <w:sz w:val="24"/>
          <w:szCs w:val="24"/>
        </w:rPr>
        <w:t>работников, развитию их творческой инициативы, распространению передового опыта;</w:t>
      </w:r>
    </w:p>
    <w:p w:rsidR="00FC6883" w:rsidRDefault="00FC6883" w:rsidP="00FC6883">
      <w:pPr>
        <w:ind w:firstLine="540"/>
        <w:jc w:val="both"/>
        <w:rPr>
          <w:rStyle w:val="FontStyle32"/>
          <w:sz w:val="24"/>
          <w:szCs w:val="24"/>
        </w:rPr>
      </w:pPr>
      <w:r>
        <w:rPr>
          <w:rStyle w:val="FontStyle32"/>
          <w:sz w:val="24"/>
          <w:szCs w:val="24"/>
        </w:rPr>
        <w:t>- вносит предложения по обеспечению инновационных процессов необходимыми финансовыми, материально-техническими и другими ресурсами;</w:t>
      </w:r>
    </w:p>
    <w:p w:rsidR="00FC6883" w:rsidRPr="00FC6883" w:rsidRDefault="00FC6883" w:rsidP="00FC6883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FontStyle32"/>
          <w:sz w:val="24"/>
          <w:szCs w:val="24"/>
        </w:rPr>
        <w:t>- инициирует и осуществляет комплексные исследования в школе.</w:t>
      </w:r>
    </w:p>
    <w:p w:rsidR="00FC6883" w:rsidRDefault="00FC6883" w:rsidP="00FC6883">
      <w:pPr>
        <w:ind w:firstLine="540"/>
        <w:jc w:val="center"/>
        <w:rPr>
          <w:rStyle w:val="FontStyle28"/>
          <w:sz w:val="24"/>
          <w:szCs w:val="24"/>
        </w:rPr>
      </w:pPr>
      <w:r>
        <w:rPr>
          <w:rStyle w:val="FontStyle28"/>
          <w:sz w:val="24"/>
          <w:szCs w:val="24"/>
        </w:rPr>
        <w:t>СОСТАВ МЕТОДИЧЕСКОГО СОВЕТА</w:t>
      </w:r>
    </w:p>
    <w:p w:rsidR="00FC6883" w:rsidRDefault="00FC6883" w:rsidP="00FC6883">
      <w:pPr>
        <w:ind w:firstLine="540"/>
        <w:jc w:val="both"/>
        <w:rPr>
          <w:rStyle w:val="FontStyle28"/>
          <w:sz w:val="24"/>
          <w:szCs w:val="24"/>
        </w:rPr>
      </w:pPr>
      <w:r>
        <w:rPr>
          <w:rStyle w:val="FontStyle32"/>
          <w:sz w:val="24"/>
          <w:szCs w:val="24"/>
        </w:rPr>
        <w:t xml:space="preserve">1. Членами методического совета </w:t>
      </w:r>
      <w:r w:rsidR="009B36F0">
        <w:rPr>
          <w:rStyle w:val="FontStyle32"/>
          <w:sz w:val="24"/>
          <w:szCs w:val="24"/>
        </w:rPr>
        <w:t>могут быть тренеры</w:t>
      </w:r>
      <w:r>
        <w:rPr>
          <w:rStyle w:val="FontStyle32"/>
          <w:sz w:val="24"/>
          <w:szCs w:val="24"/>
        </w:rPr>
        <w:t>, члены администрации школы, научные руководители инновационных исследовательских проектов из числа преподавателей вузов, научных сотрудников научно-исследовательских институтов, работающих совместно со школой.</w:t>
      </w:r>
    </w:p>
    <w:p w:rsidR="00FC6883" w:rsidRDefault="00FC6883" w:rsidP="00FC6883">
      <w:pPr>
        <w:ind w:firstLine="540"/>
        <w:jc w:val="both"/>
        <w:rPr>
          <w:rStyle w:val="FontStyle28"/>
          <w:sz w:val="24"/>
          <w:szCs w:val="24"/>
        </w:rPr>
      </w:pPr>
      <w:r>
        <w:rPr>
          <w:rStyle w:val="FontStyle32"/>
          <w:sz w:val="24"/>
          <w:szCs w:val="24"/>
        </w:rPr>
        <w:t xml:space="preserve">2. Члены методического совета избираются на заседаниях </w:t>
      </w:r>
      <w:r w:rsidR="009B36F0">
        <w:rPr>
          <w:rStyle w:val="FontStyle32"/>
          <w:sz w:val="24"/>
          <w:szCs w:val="24"/>
        </w:rPr>
        <w:t xml:space="preserve">тренерского </w:t>
      </w:r>
      <w:r>
        <w:rPr>
          <w:rStyle w:val="FontStyle32"/>
          <w:sz w:val="24"/>
          <w:szCs w:val="24"/>
        </w:rPr>
        <w:t xml:space="preserve">совета школы. Состав методического совета утверждается </w:t>
      </w:r>
      <w:r w:rsidR="009B36F0">
        <w:rPr>
          <w:rStyle w:val="FontStyle32"/>
          <w:sz w:val="24"/>
          <w:szCs w:val="24"/>
        </w:rPr>
        <w:t xml:space="preserve">тренерским </w:t>
      </w:r>
      <w:r>
        <w:rPr>
          <w:rStyle w:val="FontStyle32"/>
          <w:sz w:val="24"/>
          <w:szCs w:val="24"/>
        </w:rPr>
        <w:t>советом школы или советом школы.</w:t>
      </w:r>
    </w:p>
    <w:p w:rsidR="00FC6883" w:rsidRDefault="00FC6883" w:rsidP="00FC6883">
      <w:pPr>
        <w:ind w:firstLine="540"/>
        <w:jc w:val="both"/>
        <w:rPr>
          <w:rStyle w:val="FontStyle28"/>
          <w:sz w:val="24"/>
          <w:szCs w:val="24"/>
        </w:rPr>
      </w:pPr>
      <w:r>
        <w:rPr>
          <w:rStyle w:val="FontStyle32"/>
          <w:sz w:val="24"/>
          <w:szCs w:val="24"/>
        </w:rPr>
        <w:t>3. Председателем методического совета является заместитель директора по</w:t>
      </w:r>
      <w:r w:rsidR="009B36F0">
        <w:rPr>
          <w:rStyle w:val="FontStyle32"/>
          <w:sz w:val="24"/>
          <w:szCs w:val="24"/>
        </w:rPr>
        <w:t xml:space="preserve"> СР</w:t>
      </w:r>
      <w:r>
        <w:rPr>
          <w:rStyle w:val="FontStyle32"/>
          <w:sz w:val="24"/>
          <w:szCs w:val="24"/>
        </w:rPr>
        <w:t>.</w:t>
      </w:r>
    </w:p>
    <w:p w:rsidR="00FC6883" w:rsidRPr="00FC6883" w:rsidRDefault="00FC6883" w:rsidP="00FC6883">
      <w:pPr>
        <w:ind w:firstLine="540"/>
        <w:jc w:val="both"/>
      </w:pPr>
      <w:r>
        <w:rPr>
          <w:rStyle w:val="FontStyle32"/>
          <w:sz w:val="24"/>
          <w:szCs w:val="24"/>
        </w:rPr>
        <w:t>4. Для ведения протоколов методического совета может быть избран секретарь. Секретарь методического совета в своей деятельности подотчетен директору школы и председателю методического совета.</w:t>
      </w:r>
    </w:p>
    <w:p w:rsidR="00FC6883" w:rsidRDefault="00FC6883" w:rsidP="00FC6883">
      <w:pPr>
        <w:ind w:firstLine="540"/>
        <w:jc w:val="center"/>
        <w:rPr>
          <w:rStyle w:val="FontStyle28"/>
          <w:sz w:val="24"/>
          <w:szCs w:val="24"/>
        </w:rPr>
      </w:pPr>
      <w:r>
        <w:rPr>
          <w:rStyle w:val="FontStyle28"/>
          <w:sz w:val="24"/>
          <w:szCs w:val="24"/>
        </w:rPr>
        <w:t>ДЕЯТЕЛЬНОСТЬ МЕТОДИЧЕСКОГО СОВЕТА</w:t>
      </w:r>
    </w:p>
    <w:p w:rsidR="00FC6883" w:rsidRDefault="00FC6883" w:rsidP="00FC6883">
      <w:pPr>
        <w:ind w:firstLine="540"/>
        <w:jc w:val="both"/>
        <w:rPr>
          <w:rStyle w:val="FontStyle32"/>
          <w:sz w:val="24"/>
          <w:szCs w:val="24"/>
        </w:rPr>
      </w:pPr>
      <w:r>
        <w:rPr>
          <w:rStyle w:val="FontStyle28"/>
          <w:b w:val="0"/>
          <w:sz w:val="24"/>
          <w:szCs w:val="24"/>
        </w:rPr>
        <w:t xml:space="preserve">1. </w:t>
      </w:r>
      <w:r>
        <w:rPr>
          <w:rStyle w:val="FontStyle32"/>
          <w:sz w:val="24"/>
          <w:szCs w:val="24"/>
        </w:rPr>
        <w:t xml:space="preserve">В своей деятельности методический </w:t>
      </w:r>
      <w:r w:rsidR="009B36F0">
        <w:rPr>
          <w:rStyle w:val="FontStyle32"/>
          <w:sz w:val="24"/>
          <w:szCs w:val="24"/>
        </w:rPr>
        <w:t>совет подотчетен тренерскому</w:t>
      </w:r>
      <w:r>
        <w:rPr>
          <w:rStyle w:val="FontStyle32"/>
          <w:sz w:val="24"/>
          <w:szCs w:val="24"/>
        </w:rPr>
        <w:t xml:space="preserve"> совету школы, несет ответственность за принятые решения и обеспечение их реализации.</w:t>
      </w:r>
    </w:p>
    <w:p w:rsidR="00FC6883" w:rsidRDefault="00FC6883" w:rsidP="00FC6883">
      <w:pPr>
        <w:ind w:firstLine="540"/>
        <w:jc w:val="both"/>
        <w:rPr>
          <w:rStyle w:val="FontStyle28"/>
          <w:b w:val="0"/>
          <w:sz w:val="24"/>
          <w:szCs w:val="24"/>
        </w:rPr>
      </w:pPr>
      <w:r>
        <w:rPr>
          <w:rStyle w:val="FontStyle32"/>
          <w:sz w:val="24"/>
          <w:szCs w:val="24"/>
        </w:rPr>
        <w:lastRenderedPageBreak/>
        <w:t>2. Решения методического совета принимаются на его заседании в присутствии не менее 2/3 членов, если за него проголосовало более половины присутствующих. В случае равенства голосов решающим является голос директора школы.</w:t>
      </w:r>
    </w:p>
    <w:p w:rsidR="00FC6883" w:rsidRPr="00FC6883" w:rsidRDefault="00FC6883" w:rsidP="00FC6883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FontStyle32"/>
          <w:sz w:val="24"/>
          <w:szCs w:val="24"/>
        </w:rPr>
        <w:t>3.</w:t>
      </w:r>
      <w:r>
        <w:rPr>
          <w:rStyle w:val="FontStyle32"/>
          <w:b/>
          <w:sz w:val="24"/>
          <w:szCs w:val="24"/>
        </w:rPr>
        <w:t xml:space="preserve"> </w:t>
      </w:r>
      <w:r>
        <w:rPr>
          <w:rStyle w:val="FontStyle32"/>
          <w:sz w:val="24"/>
          <w:szCs w:val="24"/>
        </w:rPr>
        <w:t>Периодичность методического совета определяется его членами по мере необходимости, но не менее 4 раз в год.</w:t>
      </w:r>
    </w:p>
    <w:p w:rsidR="00FC6883" w:rsidRDefault="00FC6883" w:rsidP="00FC6883">
      <w:pPr>
        <w:ind w:firstLine="540"/>
        <w:jc w:val="center"/>
        <w:rPr>
          <w:rStyle w:val="FontStyle28"/>
          <w:sz w:val="24"/>
          <w:szCs w:val="24"/>
        </w:rPr>
      </w:pPr>
      <w:r>
        <w:rPr>
          <w:rStyle w:val="FontStyle28"/>
          <w:sz w:val="24"/>
          <w:szCs w:val="24"/>
        </w:rPr>
        <w:t>ДОКУМЕНТАЦИЯ МЕТОДИЧЕСКОГО СОВЕТА</w:t>
      </w:r>
    </w:p>
    <w:p w:rsidR="00FC6883" w:rsidRDefault="00C22EF0" w:rsidP="00FC6883">
      <w:pPr>
        <w:ind w:firstLine="540"/>
        <w:jc w:val="both"/>
        <w:rPr>
          <w:rStyle w:val="FontStyle28"/>
          <w:sz w:val="24"/>
          <w:szCs w:val="24"/>
        </w:rPr>
      </w:pPr>
      <w:r>
        <w:rPr>
          <w:rStyle w:val="FontStyle32"/>
          <w:sz w:val="24"/>
          <w:szCs w:val="24"/>
        </w:rPr>
        <w:t>1. Ежегодно председателем методического совета разрабатывается план работы на учебный год, который согласовывается с директором школы и утверждается на заседании методического</w:t>
      </w:r>
    </w:p>
    <w:p w:rsidR="009B36F0" w:rsidRPr="009B36F0" w:rsidRDefault="00FC6883" w:rsidP="00C22EF0">
      <w:pPr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FontStyle32"/>
          <w:sz w:val="24"/>
          <w:szCs w:val="24"/>
        </w:rPr>
        <w:t>2</w:t>
      </w:r>
      <w:r w:rsidR="00C22EF0">
        <w:rPr>
          <w:rStyle w:val="FontStyle32"/>
          <w:sz w:val="24"/>
          <w:szCs w:val="24"/>
        </w:rPr>
        <w:t>.</w:t>
      </w:r>
      <w:r w:rsidR="00C22EF0" w:rsidRPr="00C22EF0">
        <w:rPr>
          <w:rFonts w:ascii="Times New Roman" w:hAnsi="Times New Roman"/>
          <w:sz w:val="24"/>
          <w:szCs w:val="24"/>
        </w:rPr>
        <w:t xml:space="preserve"> </w:t>
      </w:r>
      <w:r w:rsidR="00C22EF0" w:rsidRPr="009B36F0">
        <w:rPr>
          <w:rFonts w:ascii="Times New Roman" w:hAnsi="Times New Roman"/>
          <w:sz w:val="24"/>
          <w:szCs w:val="24"/>
        </w:rPr>
        <w:t>Заседания методического совета оформляются протоколами. Протоколы подписываются председателем и секретарём совета.</w:t>
      </w:r>
      <w:r w:rsidR="00C22EF0" w:rsidRPr="009B36F0">
        <w:rPr>
          <w:rFonts w:ascii="Times New Roman" w:hAnsi="Times New Roman"/>
          <w:sz w:val="24"/>
          <w:szCs w:val="24"/>
        </w:rPr>
        <w:br/>
        <w:t>Нумерация протоколов ведётся от начала учебного года.</w:t>
      </w:r>
      <w:r w:rsidR="00C22EF0" w:rsidRPr="009B36F0">
        <w:rPr>
          <w:rFonts w:ascii="Times New Roman" w:hAnsi="Times New Roman"/>
          <w:sz w:val="24"/>
          <w:szCs w:val="24"/>
        </w:rPr>
        <w:br/>
        <w:t xml:space="preserve"> </w:t>
      </w:r>
      <w:r w:rsidR="00C22EF0">
        <w:rPr>
          <w:rStyle w:val="FontStyle32"/>
          <w:sz w:val="24"/>
          <w:szCs w:val="24"/>
        </w:rPr>
        <w:t>Каждое заседание методического совета протоколируется в специальном журнале (книге) или на отдельных листах. По окончании учебного года все листы протоколов пронумеровываются и сшиваются. Срок хранения протоколов - не менее трех лет.</w:t>
      </w:r>
      <w:r w:rsidR="00C22EF0" w:rsidRPr="00C22EF0">
        <w:rPr>
          <w:rFonts w:ascii="Times New Roman" w:hAnsi="Times New Roman"/>
          <w:sz w:val="24"/>
          <w:szCs w:val="24"/>
        </w:rPr>
        <w:t xml:space="preserve"> </w:t>
      </w:r>
      <w:r w:rsidR="00C22EF0" w:rsidRPr="009B36F0">
        <w:rPr>
          <w:rFonts w:ascii="Times New Roman" w:hAnsi="Times New Roman"/>
          <w:sz w:val="24"/>
          <w:szCs w:val="24"/>
        </w:rPr>
        <w:t>Данное положение действует до замены новым</w:t>
      </w:r>
      <w:proofErr w:type="gramStart"/>
      <w:r w:rsidR="00C22EF0" w:rsidRPr="009B36F0">
        <w:rPr>
          <w:rFonts w:ascii="Times New Roman" w:hAnsi="Times New Roman"/>
          <w:sz w:val="24"/>
          <w:szCs w:val="24"/>
        </w:rPr>
        <w:t>.</w:t>
      </w:r>
      <w:r>
        <w:rPr>
          <w:rStyle w:val="FontStyle32"/>
          <w:sz w:val="24"/>
          <w:szCs w:val="24"/>
        </w:rPr>
        <w:t xml:space="preserve">. </w:t>
      </w:r>
      <w:proofErr w:type="gramEnd"/>
      <w:r>
        <w:rPr>
          <w:rStyle w:val="FontStyle32"/>
          <w:sz w:val="24"/>
          <w:szCs w:val="24"/>
        </w:rPr>
        <w:t>совета.</w:t>
      </w:r>
      <w:r w:rsidR="009B36F0">
        <w:rPr>
          <w:rFonts w:ascii="Times New Roman" w:hAnsi="Times New Roman"/>
          <w:sz w:val="28"/>
          <w:szCs w:val="28"/>
        </w:rPr>
        <w:br/>
      </w:r>
      <w:r w:rsidR="009B36F0" w:rsidRPr="009B36F0">
        <w:rPr>
          <w:rFonts w:ascii="Times New Roman" w:hAnsi="Times New Roman"/>
          <w:sz w:val="24"/>
          <w:szCs w:val="24"/>
        </w:rPr>
        <w:t xml:space="preserve"> </w:t>
      </w:r>
    </w:p>
    <w:p w:rsidR="00FC6883" w:rsidRDefault="00FC6883" w:rsidP="00FC6883">
      <w:pPr>
        <w:ind w:firstLine="540"/>
        <w:jc w:val="both"/>
        <w:rPr>
          <w:rStyle w:val="FontStyle32"/>
          <w:sz w:val="24"/>
          <w:szCs w:val="24"/>
        </w:rPr>
      </w:pPr>
    </w:p>
    <w:p w:rsidR="00792399" w:rsidRPr="00FC6883" w:rsidRDefault="00792399" w:rsidP="00FC6883"/>
    <w:sectPr w:rsidR="00792399" w:rsidRPr="00FC6883" w:rsidSect="00570BD2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817CCD"/>
    <w:multiLevelType w:val="multilevel"/>
    <w:tmpl w:val="1222E1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92399"/>
    <w:rsid w:val="00014021"/>
    <w:rsid w:val="00016A50"/>
    <w:rsid w:val="00034A34"/>
    <w:rsid w:val="000828CB"/>
    <w:rsid w:val="00114012"/>
    <w:rsid w:val="00206F9D"/>
    <w:rsid w:val="00337BA8"/>
    <w:rsid w:val="003C43F9"/>
    <w:rsid w:val="00441B8A"/>
    <w:rsid w:val="00463B2E"/>
    <w:rsid w:val="00474E20"/>
    <w:rsid w:val="0055522B"/>
    <w:rsid w:val="00570BD2"/>
    <w:rsid w:val="005A6FF3"/>
    <w:rsid w:val="005A7703"/>
    <w:rsid w:val="005B3E13"/>
    <w:rsid w:val="007833AD"/>
    <w:rsid w:val="00792399"/>
    <w:rsid w:val="00860D4D"/>
    <w:rsid w:val="008D6E3C"/>
    <w:rsid w:val="00927061"/>
    <w:rsid w:val="00992ED4"/>
    <w:rsid w:val="00996A62"/>
    <w:rsid w:val="009B36F0"/>
    <w:rsid w:val="009B6FD1"/>
    <w:rsid w:val="00A66DE2"/>
    <w:rsid w:val="00B20C70"/>
    <w:rsid w:val="00B724D5"/>
    <w:rsid w:val="00C22EF0"/>
    <w:rsid w:val="00C909F6"/>
    <w:rsid w:val="00DA47EC"/>
    <w:rsid w:val="00F4346C"/>
    <w:rsid w:val="00F51535"/>
    <w:rsid w:val="00FB467E"/>
    <w:rsid w:val="00FC68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1B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1B8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41B8A"/>
    <w:pPr>
      <w:ind w:left="720"/>
      <w:contextualSpacing/>
    </w:pPr>
  </w:style>
  <w:style w:type="paragraph" w:styleId="a6">
    <w:name w:val="No Spacing"/>
    <w:uiPriority w:val="1"/>
    <w:qFormat/>
    <w:rsid w:val="007833AD"/>
    <w:pPr>
      <w:spacing w:after="0" w:line="240" w:lineRule="auto"/>
    </w:pPr>
    <w:rPr>
      <w:rFonts w:eastAsiaTheme="minorEastAsia"/>
      <w:lang w:eastAsia="ru-RU"/>
    </w:rPr>
  </w:style>
  <w:style w:type="table" w:styleId="a7">
    <w:name w:val="Table Grid"/>
    <w:basedOn w:val="a1"/>
    <w:uiPriority w:val="59"/>
    <w:rsid w:val="007833A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8">
    <w:name w:val="Font Style28"/>
    <w:basedOn w:val="a0"/>
    <w:rsid w:val="00FC6883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32">
    <w:name w:val="Font Style32"/>
    <w:basedOn w:val="a0"/>
    <w:rsid w:val="00FC6883"/>
    <w:rPr>
      <w:rFonts w:ascii="Times New Roman" w:hAnsi="Times New Roman" w:cs="Times New Roman" w:hint="default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1B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1B8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41B8A"/>
    <w:pPr>
      <w:ind w:left="720"/>
      <w:contextualSpacing/>
    </w:pPr>
  </w:style>
  <w:style w:type="paragraph" w:styleId="a6">
    <w:name w:val="No Spacing"/>
    <w:uiPriority w:val="1"/>
    <w:qFormat/>
    <w:rsid w:val="007833AD"/>
    <w:pPr>
      <w:spacing w:after="0" w:line="240" w:lineRule="auto"/>
    </w:pPr>
    <w:rPr>
      <w:rFonts w:eastAsiaTheme="minorEastAsia"/>
      <w:lang w:eastAsia="ru-RU"/>
    </w:rPr>
  </w:style>
  <w:style w:type="table" w:styleId="a7">
    <w:name w:val="Table Grid"/>
    <w:basedOn w:val="a1"/>
    <w:uiPriority w:val="59"/>
    <w:rsid w:val="007833A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21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3</Pages>
  <Words>524</Words>
  <Characters>2990</Characters>
  <Application>Microsoft Office Word</Application>
  <DocSecurity>0</DocSecurity>
  <Lines>24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10</vt:i4>
      </vt:variant>
    </vt:vector>
  </HeadingPairs>
  <TitlesOfParts>
    <vt:vector size="11" baseType="lpstr">
      <vt:lpstr/>
      <vt:lpstr>П О Л О Ж Е Н И Е</vt:lpstr>
      <vt:lpstr/>
      <vt:lpstr>О МЕТОДИЧЕСКОМ СОВЕТЕ</vt:lpstr>
      <vt:lpstr>Рыбно – Слободского муниципального района Республики Татарстан</vt:lpstr>
      <vt:lpstr/>
      <vt:lpstr/>
      <vt:lpstr/>
      <vt:lpstr/>
      <vt:lpstr/>
      <vt:lpstr/>
    </vt:vector>
  </TitlesOfParts>
  <Company>*</Company>
  <LinksUpToDate>false</LinksUpToDate>
  <CharactersWithSpaces>3507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ДЮСШ</dc:creator>
  <cp:lastModifiedBy>111</cp:lastModifiedBy>
  <cp:revision>20</cp:revision>
  <cp:lastPrinted>2019-12-03T12:06:00Z</cp:lastPrinted>
  <dcterms:created xsi:type="dcterms:W3CDTF">2014-12-08T13:48:00Z</dcterms:created>
  <dcterms:modified xsi:type="dcterms:W3CDTF">2020-01-13T08:57:00Z</dcterms:modified>
</cp:coreProperties>
</file>